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0531E" w14:textId="1D6AA091" w:rsidR="0058183C" w:rsidRPr="0058183C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b/>
          <w:bCs/>
          <w:lang w:val="uz-Latn-UZ"/>
        </w:rPr>
      </w:pPr>
      <w:r w:rsidRPr="0058183C">
        <w:rPr>
          <w:rFonts w:ascii="Times New Roman" w:hAnsi="Times New Roman" w:cs="Times New Roman"/>
          <w:b/>
          <w:bCs/>
          <w:lang w:val="uz-Latn-UZ"/>
        </w:rPr>
        <w:t>3-21-</w:t>
      </w:r>
      <w:r w:rsidRPr="00E170E5">
        <w:rPr>
          <w:rFonts w:ascii="Times New Roman" w:hAnsi="Times New Roman" w:cs="Times New Roman"/>
          <w:b/>
          <w:bCs/>
          <w:lang w:val="uz-Latn-UZ"/>
        </w:rPr>
        <w:t>ILOVA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"/>
        <w:gridCol w:w="4574"/>
        <w:gridCol w:w="4526"/>
      </w:tblGrid>
      <w:tr w:rsidR="0058183C" w:rsidRPr="0058183C" w14:paraId="0C60239A" w14:textId="77777777" w:rsidTr="0058183C"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6E17F8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1.</w:t>
            </w:r>
          </w:p>
        </w:tc>
        <w:tc>
          <w:tcPr>
            <w:tcW w:w="48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3E5A7B9" w14:textId="62E8B2DE" w:rsidR="0058183C" w:rsidRPr="0058183C" w:rsidRDefault="0058183C" w:rsidP="0058183C">
            <w:pPr>
              <w:widowControl w:val="0"/>
              <w:spacing w:after="0" w:line="264" w:lineRule="auto"/>
              <w:jc w:val="center"/>
              <w:rPr>
                <w:rFonts w:ascii="Times New Roman" w:hAnsi="Times New Roman" w:cs="Times New Roman"/>
                <w:lang w:val="uz-Latn-UZ"/>
              </w:rPr>
            </w:pP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EMITENTNING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NOMI</w:t>
            </w:r>
          </w:p>
        </w:tc>
      </w:tr>
      <w:tr w:rsidR="00E170E5" w:rsidRPr="0058183C" w14:paraId="3794D13D" w14:textId="77777777" w:rsidTr="00E170E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271AF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101CE5" w14:textId="0BDBD6A6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Tо‘liq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C313A41" w14:textId="6DE80489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“Smart bank” aksiyadorlik jamiyati</w:t>
            </w:r>
          </w:p>
        </w:tc>
      </w:tr>
      <w:tr w:rsidR="00E170E5" w:rsidRPr="0058183C" w14:paraId="5F97ABBE" w14:textId="77777777" w:rsidTr="00E170E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BF44A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847A0A3" w14:textId="27F92B25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Qisqartirilgan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5EEA5A51" w14:textId="7902EAF6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“Smart bank” AJ</w:t>
            </w:r>
          </w:p>
        </w:tc>
      </w:tr>
      <w:tr w:rsidR="00E170E5" w:rsidRPr="0058183C" w14:paraId="65A736DE" w14:textId="77777777" w:rsidTr="00E170E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47B7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920EC67" w14:textId="2F565BF1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Birja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tikerining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  <w:hyperlink r:id="rId4" w:history="1">
              <w:r w:rsidRPr="0058183C">
                <w:rPr>
                  <w:rStyle w:val="ac"/>
                  <w:rFonts w:ascii="Times New Roman" w:hAnsi="Times New Roman" w:cs="Times New Roman"/>
                  <w:sz w:val="22"/>
                  <w:szCs w:val="22"/>
                  <w:lang w:val="uz-Latn-UZ"/>
                </w:rPr>
                <w:t>*</w:t>
              </w:r>
            </w:hyperlink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F1A0E66" w14:textId="7FFCCE7B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-</w:t>
            </w:r>
          </w:p>
        </w:tc>
      </w:tr>
      <w:tr w:rsidR="0058183C" w:rsidRPr="0058183C" w14:paraId="3E96CA99" w14:textId="77777777" w:rsidTr="0058183C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F0DE5B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2.</w:t>
            </w:r>
          </w:p>
        </w:tc>
        <w:tc>
          <w:tcPr>
            <w:tcW w:w="487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58F1EA0" w14:textId="14773A40" w:rsidR="0058183C" w:rsidRPr="0058183C" w:rsidRDefault="0058183C" w:rsidP="0058183C">
            <w:pPr>
              <w:widowControl w:val="0"/>
              <w:spacing w:after="0" w:line="264" w:lineRule="auto"/>
              <w:jc w:val="center"/>
              <w:rPr>
                <w:rFonts w:ascii="Times New Roman" w:hAnsi="Times New Roman" w:cs="Times New Roman"/>
                <w:lang w:val="uz-Latn-UZ"/>
              </w:rPr>
            </w:pP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ALOQA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MA’LUMOTLARI</w:t>
            </w:r>
          </w:p>
        </w:tc>
      </w:tr>
      <w:tr w:rsidR="00E170E5" w:rsidRPr="0058183C" w14:paraId="000F466C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9E72DB1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4D0BE88" w14:textId="657F4BA4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Joylashgan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yeri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72A6271" w14:textId="0336006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Toshkent shahri, Shayxontohur tumani,</w:t>
            </w:r>
            <w:r w:rsid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br/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Botir Zokirov kо‘chasi, 2A uy</w:t>
            </w:r>
          </w:p>
        </w:tc>
      </w:tr>
      <w:tr w:rsidR="00E170E5" w:rsidRPr="0058183C" w14:paraId="37793F15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50D47A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9825770" w14:textId="2A7B0608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Pochta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manzili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8614AA4" w14:textId="04C2816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100011, Toshkent shahri, Shayxontohur tumani, Botir Zokirov kо‘chasi, 2A uy</w:t>
            </w:r>
          </w:p>
        </w:tc>
      </w:tr>
      <w:tr w:rsidR="00E170E5" w:rsidRPr="0058183C" w14:paraId="3F3ACB9D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75E9BC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394BAB8" w14:textId="0D224ED4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Elektron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pochta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manzili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  <w:hyperlink r:id="rId5" w:history="1">
              <w:r w:rsidRPr="0058183C">
                <w:rPr>
                  <w:rStyle w:val="ac"/>
                  <w:rFonts w:ascii="Times New Roman" w:hAnsi="Times New Roman" w:cs="Times New Roman"/>
                  <w:sz w:val="22"/>
                  <w:szCs w:val="22"/>
                  <w:lang w:val="uz-Latn-UZ"/>
                </w:rPr>
                <w:t>*</w:t>
              </w:r>
            </w:hyperlink>
          </w:p>
        </w:tc>
        <w:tc>
          <w:tcPr>
            <w:tcW w:w="24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5BCC147C" w14:textId="69990124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office@smartbank.uz</w:t>
            </w:r>
          </w:p>
        </w:tc>
      </w:tr>
      <w:tr w:rsidR="00E170E5" w:rsidRPr="0058183C" w14:paraId="7E6F4ECA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A21575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1E1806" w14:textId="26F8260D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Rasmiy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veb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-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sayti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  <w:hyperlink r:id="rId6" w:history="1">
              <w:r w:rsidRPr="0058183C">
                <w:rPr>
                  <w:rStyle w:val="ac"/>
                  <w:rFonts w:ascii="Times New Roman" w:hAnsi="Times New Roman" w:cs="Times New Roman"/>
                  <w:sz w:val="22"/>
                  <w:szCs w:val="22"/>
                  <w:lang w:val="uz-Latn-UZ"/>
                </w:rPr>
                <w:t>*</w:t>
              </w:r>
            </w:hyperlink>
          </w:p>
        </w:tc>
        <w:tc>
          <w:tcPr>
            <w:tcW w:w="24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38C74F2" w14:textId="03A8F578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www.smartbank.uz</w:t>
            </w:r>
          </w:p>
        </w:tc>
      </w:tr>
      <w:tr w:rsidR="0058183C" w:rsidRPr="00D3504C" w14:paraId="35A9CFA7" w14:textId="77777777" w:rsidTr="0058183C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F2E8449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3.</w:t>
            </w:r>
          </w:p>
        </w:tc>
        <w:tc>
          <w:tcPr>
            <w:tcW w:w="487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95A363" w14:textId="1391DD34" w:rsidR="0058183C" w:rsidRPr="0058183C" w:rsidRDefault="0058183C" w:rsidP="0058183C">
            <w:pPr>
              <w:widowControl w:val="0"/>
              <w:spacing w:after="0" w:line="264" w:lineRule="auto"/>
              <w:jc w:val="center"/>
              <w:rPr>
                <w:rFonts w:ascii="Times New Roman" w:hAnsi="Times New Roman" w:cs="Times New Roman"/>
                <w:lang w:val="uz-Latn-UZ"/>
              </w:rPr>
            </w:pP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MUHIM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FAKT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TО‘G‘RISIDA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AXBOROT</w:t>
            </w:r>
          </w:p>
        </w:tc>
      </w:tr>
      <w:tr w:rsidR="00E170E5" w:rsidRPr="0058183C" w14:paraId="5C82A9DB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00678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550A68" w14:textId="6F43380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Muhim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faktning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raqami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77CDEF9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21</w:t>
            </w:r>
          </w:p>
        </w:tc>
      </w:tr>
      <w:tr w:rsidR="00E170E5" w:rsidRPr="0058183C" w14:paraId="501F5C86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BB27A1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EC02A2" w14:textId="647C6A68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Muhim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faktning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A2DF510" w14:textId="5534166F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bilan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tuzilishi</w:t>
            </w:r>
          </w:p>
        </w:tc>
      </w:tr>
      <w:tr w:rsidR="00E170E5" w:rsidRPr="00D3504C" w14:paraId="52408D82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D684E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F075A32" w14:textId="42E5CDE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Kontragentning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.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yoki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tо‘liq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81BEC2F" w14:textId="7701F8A4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“FUTURE OPEN TECHNOLOGY GROUP” AJ</w:t>
            </w:r>
          </w:p>
        </w:tc>
      </w:tr>
      <w:tr w:rsidR="00E170E5" w:rsidRPr="00D3504C" w14:paraId="155BEF2C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1842E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B884EB" w14:textId="0B6B071D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Kontragentning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joylashgan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yeri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pochta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manzili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1D00BA8" w14:textId="272FA2D9" w:rsidR="0058183C" w:rsidRPr="0058183C" w:rsidRDefault="0058183C" w:rsidP="00D3504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Toshkent shahri,</w:t>
            </w:r>
            <w:r w:rsid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Mirobod tumani,</w:t>
            </w:r>
            <w:r w:rsidR="00D3504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br/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Afrosiyob ko‘chasi, 14-uy</w:t>
            </w:r>
          </w:p>
        </w:tc>
      </w:tr>
      <w:tr w:rsidR="00E170E5" w:rsidRPr="0058183C" w14:paraId="51D300F4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F314E0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2747718" w14:textId="172FC10A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shaxsdagi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ulushi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ustav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kapitaliga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nisbatan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foizda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909A386" w14:textId="2476F65F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0</w:t>
            </w:r>
          </w:p>
        </w:tc>
      </w:tr>
      <w:tr w:rsidR="00E170E5" w:rsidRPr="00D3504C" w14:paraId="2A53E736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D8701A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5158A8" w14:textId="33418B8A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.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yoki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tо‘liq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3C2FC3F" w14:textId="3E3CF36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“FUTURE OPEN TECHNOLOGY GROUP” AJ</w:t>
            </w:r>
          </w:p>
        </w:tc>
      </w:tr>
      <w:tr w:rsidR="00E170E5" w:rsidRPr="00D3504C" w14:paraId="40A76799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9D2CA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7876DD" w14:textId="0158258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joylashgan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yeri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EEDAEBC" w14:textId="22202E84" w:rsidR="00E170E5" w:rsidRPr="00E170E5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Toshkent shahri,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Mirobod tumani,</w:t>
            </w:r>
          </w:p>
          <w:p w14:paraId="3274A9EB" w14:textId="2F55602E" w:rsidR="0058183C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Afrosiyob ko‘chasi, 14-uy</w:t>
            </w:r>
          </w:p>
        </w:tc>
      </w:tr>
      <w:tr w:rsidR="00E170E5" w:rsidRPr="0058183C" w14:paraId="2EDD3DA6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3E4081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C3D9297" w14:textId="2837F13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emitentdagi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ulushi</w:t>
            </w:r>
            <w:r w:rsid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br/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ustav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kapitaliga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nisbatan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foizda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12DA343" w14:textId="76C7025C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Cyrl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90,2</w:t>
            </w:r>
          </w:p>
        </w:tc>
      </w:tr>
      <w:tr w:rsidR="00E170E5" w:rsidRPr="0058183C" w14:paraId="0E8CDEDD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92C9E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2581FB2" w14:textId="64ABDF3A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bо‘yicha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qaror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qabul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qilgan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organi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9C4D0D8" w14:textId="2D5FD12D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Kuzatuv kengashi</w:t>
            </w:r>
          </w:p>
        </w:tc>
      </w:tr>
      <w:tr w:rsidR="00E170E5" w:rsidRPr="0058183C" w14:paraId="0A58DA44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E8972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FBA6FD" w14:textId="2FA1232E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Qaror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qabul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qilingan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sana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9422A2D" w14:textId="214F976B" w:rsidR="0058183C" w:rsidRPr="0058183C" w:rsidRDefault="00D3504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E170E5"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.0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3</w:t>
            </w:r>
            <w:r w:rsidR="00E170E5"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.2025 yil</w:t>
            </w:r>
          </w:p>
        </w:tc>
      </w:tr>
      <w:tr w:rsidR="00E170E5" w:rsidRPr="0058183C" w14:paraId="37489741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A14FC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6C3B674" w14:textId="29A17A0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summasi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sо‘m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D3B4EBE" w14:textId="0E92B240" w:rsidR="0058183C" w:rsidRPr="00D3504C" w:rsidRDefault="00D3504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Tranzaksiya summasidan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0,6% 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va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0,2%</w:t>
            </w:r>
          </w:p>
        </w:tc>
      </w:tr>
      <w:tr w:rsidR="00E170E5" w:rsidRPr="0058183C" w14:paraId="2B17223A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F7658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CC1716" w14:textId="1AEFBDC1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tuzilgan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sana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19E906B" w14:textId="4BC6FEDD" w:rsidR="0058183C" w:rsidRPr="0058183C" w:rsidRDefault="00D3504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26</w:t>
            </w:r>
            <w:r w:rsidR="00E170E5"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.0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3</w:t>
            </w:r>
            <w:r w:rsidR="00E170E5"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.2025 yil</w:t>
            </w:r>
          </w:p>
        </w:tc>
      </w:tr>
      <w:tr w:rsidR="00E170E5" w:rsidRPr="0058183C" w14:paraId="3332DA1B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88DE3E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AC2BBD3" w14:textId="52B12BB6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turi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BAC7C8C" w14:textId="2DE53E7F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Xizmat ko‘rsatish shartnomasi</w:t>
            </w:r>
          </w:p>
        </w:tc>
      </w:tr>
      <w:tr w:rsidR="00E170E5" w:rsidRPr="00D3504C" w14:paraId="55DBBD5D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61015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503BA0A" w14:textId="74BB794B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predmeti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batafsil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tavsif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B04E542" w14:textId="7E6D469E" w:rsidR="0058183C" w:rsidRPr="0058183C" w:rsidRDefault="00D3504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D3504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To'lovlarni </w:t>
            </w:r>
            <w:r w:rsidRPr="00D3504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o'tkazilishini ta'minlash bo'yicha xizmatlar</w:t>
            </w:r>
          </w:p>
        </w:tc>
      </w:tr>
      <w:tr w:rsidR="00E170E5" w:rsidRPr="00E170E5" w14:paraId="79ED1EC9" w14:textId="77777777" w:rsidTr="00E170E5">
        <w:trPr>
          <w:trHeight w:val="34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C6EF3" w14:textId="77777777" w:rsidR="00E170E5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395C23" w14:textId="76195E09" w:rsidR="00E170E5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bо‘yicha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hisoblanadi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79067DA" w14:textId="757CE09F" w:rsidR="00E170E5" w:rsidRPr="0058183C" w:rsidRDefault="00D3504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D3504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Begonalashtiruvchi</w:t>
            </w:r>
          </w:p>
        </w:tc>
      </w:tr>
      <w:tr w:rsidR="00E170E5" w:rsidRPr="0058183C" w14:paraId="394AE102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4B0687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4643C8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7A32839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</w:tr>
      <w:tr w:rsidR="00E170E5" w:rsidRPr="0058183C" w14:paraId="066A322C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A6DC73" w14:textId="7777777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B090E70" w14:textId="77777777" w:rsidR="00E170E5" w:rsidRPr="00E170E5" w:rsidRDefault="00E170E5" w:rsidP="00E170E5">
            <w:pPr>
              <w:rPr>
                <w:rFonts w:ascii="Times New Roman" w:hAnsi="Times New Roman" w:cs="Times New Roman"/>
                <w:sz w:val="22"/>
                <w:szCs w:val="22"/>
                <w:lang w:val="uz-Cyrl-UZ"/>
              </w:rPr>
            </w:pPr>
          </w:p>
          <w:p w14:paraId="0463EFA3" w14:textId="557BC124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Ijroiya organi rahbarining F.I.SH.:</w:t>
            </w: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4946B0A" w14:textId="77777777" w:rsidR="00E170E5" w:rsidRPr="00E170E5" w:rsidRDefault="00E170E5" w:rsidP="00E170E5">
            <w:pPr>
              <w:rPr>
                <w:rFonts w:ascii="Times New Roman" w:hAnsi="Times New Roman" w:cs="Times New Roman"/>
                <w:sz w:val="22"/>
                <w:szCs w:val="22"/>
                <w:lang w:val="uz-Cyrl-UZ"/>
              </w:rPr>
            </w:pPr>
          </w:p>
          <w:p w14:paraId="08ECFB1D" w14:textId="6CDB2955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To‘rayev Azamat Shuxratovich</w:t>
            </w:r>
          </w:p>
        </w:tc>
      </w:tr>
      <w:tr w:rsidR="00E170E5" w:rsidRPr="0058183C" w14:paraId="36896B9B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138306" w14:textId="7777777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964A22" w14:textId="2ECDA5C1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Bosh buxgalterning F.I.SH.:</w:t>
            </w: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6A6C2BC" w14:textId="225CAAF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Utamurotov Odil Toshpulotovich</w:t>
            </w:r>
          </w:p>
        </w:tc>
      </w:tr>
      <w:tr w:rsidR="00E170E5" w:rsidRPr="0058183C" w14:paraId="3EDD7D51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0F1F3D2" w14:textId="7777777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23A94F" w14:textId="1BBC27F3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Veb-saytda axborot joylashtirgan vakolatli shaxsning F.I.SH.:</w:t>
            </w: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C233CBB" w14:textId="0F9B3CDD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Utamurotov Odil Toshpulotovich</w:t>
            </w:r>
          </w:p>
        </w:tc>
      </w:tr>
    </w:tbl>
    <w:p w14:paraId="42EDDEF0" w14:textId="77777777" w:rsidR="00E170E5" w:rsidRPr="00E170E5" w:rsidRDefault="00E170E5" w:rsidP="0058183C">
      <w:pPr>
        <w:widowControl w:val="0"/>
        <w:spacing w:after="0" w:line="264" w:lineRule="auto"/>
        <w:rPr>
          <w:rFonts w:ascii="Times New Roman" w:hAnsi="Times New Roman" w:cs="Times New Roman"/>
          <w:sz w:val="22"/>
          <w:szCs w:val="22"/>
          <w:lang w:val="uz-Latn-UZ"/>
        </w:rPr>
      </w:pPr>
    </w:p>
    <w:p w14:paraId="113E9BE3" w14:textId="3754953C" w:rsidR="0058183C" w:rsidRPr="0058183C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i/>
          <w:iCs/>
          <w:sz w:val="22"/>
          <w:szCs w:val="22"/>
          <w:lang w:val="uz-Latn-UZ"/>
        </w:rPr>
      </w:pP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*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Mavjud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bо‘lganda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kо‘rsatiladi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.</w:t>
      </w:r>
    </w:p>
    <w:p w14:paraId="29EF036C" w14:textId="00D4E6C4" w:rsidR="0058183C" w:rsidRPr="0058183C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sz w:val="22"/>
          <w:szCs w:val="22"/>
          <w:lang w:val="uz-Latn-UZ"/>
        </w:rPr>
      </w:pP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Muhim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fakt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yuz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bergan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vaqt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bо‘lib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,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emitentning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affillangan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shaxs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bilan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bitim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tuzgan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sanasi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hisoblanadi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.</w:t>
      </w:r>
    </w:p>
    <w:p w14:paraId="452A5282" w14:textId="77777777" w:rsidR="0058183C" w:rsidRPr="00E170E5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sz w:val="22"/>
          <w:szCs w:val="22"/>
          <w:lang w:val="uz-Latn-UZ"/>
        </w:rPr>
      </w:pPr>
    </w:p>
    <w:sectPr w:rsidR="0058183C" w:rsidRPr="00E17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3C"/>
    <w:rsid w:val="00344436"/>
    <w:rsid w:val="0058183C"/>
    <w:rsid w:val="00D3504C"/>
    <w:rsid w:val="00DE13B2"/>
    <w:rsid w:val="00E1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38517"/>
  <w15:chartTrackingRefBased/>
  <w15:docId w15:val="{FEE2CA76-4E47-4A16-82A6-CFA98B72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0E5"/>
  </w:style>
  <w:style w:type="paragraph" w:styleId="1">
    <w:name w:val="heading 1"/>
    <w:basedOn w:val="a"/>
    <w:next w:val="a"/>
    <w:link w:val="10"/>
    <w:uiPriority w:val="9"/>
    <w:qFormat/>
    <w:rsid w:val="00581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1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18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1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18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1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1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1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1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18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18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18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18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183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18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18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18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18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1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1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1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1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1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18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18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183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1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183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8183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8183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81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5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9261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3116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3080154)" TargetMode="External"/><Relationship Id="rId5" Type="http://schemas.openxmlformats.org/officeDocument/2006/relationships/hyperlink" Target="javascript:scrollText(3080154)" TargetMode="External"/><Relationship Id="rId4" Type="http://schemas.openxmlformats.org/officeDocument/2006/relationships/hyperlink" Target="javascript:scrollText(3080154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2</cp:revision>
  <dcterms:created xsi:type="dcterms:W3CDTF">2025-02-21T09:16:00Z</dcterms:created>
  <dcterms:modified xsi:type="dcterms:W3CDTF">2025-03-27T07:58:00Z</dcterms:modified>
</cp:coreProperties>
</file>